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0E79" w14:textId="70379C41" w:rsidR="00E4384D" w:rsidRPr="00E4384D" w:rsidRDefault="00E4384D" w:rsidP="00E4384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72"/>
          <w:szCs w:val="72"/>
        </w:rPr>
        <w:t xml:space="preserve">OMSI/OMSII </w:t>
      </w:r>
      <w:r>
        <w:rPr>
          <w:b/>
          <w:bCs/>
          <w:sz w:val="56"/>
          <w:szCs w:val="56"/>
        </w:rPr>
        <w:t>2022/2023</w:t>
      </w:r>
      <w:bookmarkStart w:id="0" w:name="_Hlk108425567"/>
    </w:p>
    <w:bookmarkEnd w:id="0"/>
    <w:p w14:paraId="1C84DB7F" w14:textId="664309F7" w:rsidR="00BA3832" w:rsidRDefault="00997B6F" w:rsidP="00997B6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How To Access Textbooks In the E-Library </w:t>
      </w:r>
      <w:proofErr w:type="gramStart"/>
      <w:r>
        <w:rPr>
          <w:b/>
          <w:bCs/>
          <w:sz w:val="40"/>
          <w:szCs w:val="40"/>
        </w:rPr>
        <w:t>Databases</w:t>
      </w:r>
      <w:proofErr w:type="gramEnd"/>
    </w:p>
    <w:p w14:paraId="724F8BED" w14:textId="045904E7" w:rsidR="00997B6F" w:rsidRDefault="00997B6F" w:rsidP="00997B6F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*Highlighted Red Titles on the booklist indicate availability through VCOM E-Library*</w:t>
      </w:r>
    </w:p>
    <w:p w14:paraId="661DB4D5" w14:textId="2BA3CA65" w:rsidR="00997B6F" w:rsidRPr="004426FC" w:rsidRDefault="004426FC" w:rsidP="00997B6F">
      <w:pPr>
        <w:jc w:val="center"/>
        <w:rPr>
          <w:b/>
          <w:bCs/>
          <w:i/>
          <w:iCs/>
          <w:color w:val="FFC000"/>
          <w:sz w:val="36"/>
          <w:szCs w:val="36"/>
        </w:rPr>
      </w:pPr>
      <w:r>
        <w:rPr>
          <w:b/>
          <w:bCs/>
          <w:i/>
          <w:iCs/>
          <w:color w:val="FFC000"/>
          <w:sz w:val="36"/>
          <w:szCs w:val="36"/>
        </w:rPr>
        <w:t>[</w:t>
      </w:r>
      <w:r w:rsidRPr="004426FC">
        <w:rPr>
          <w:b/>
          <w:bCs/>
          <w:i/>
          <w:iCs/>
          <w:color w:val="FFC000"/>
          <w:sz w:val="36"/>
          <w:szCs w:val="36"/>
        </w:rPr>
        <w:t>Most databases require you to create a personal account.</w:t>
      </w:r>
      <w:r>
        <w:rPr>
          <w:b/>
          <w:bCs/>
          <w:i/>
          <w:iCs/>
          <w:color w:val="FFC000"/>
          <w:sz w:val="36"/>
          <w:szCs w:val="36"/>
        </w:rPr>
        <w:t>]</w:t>
      </w:r>
    </w:p>
    <w:p w14:paraId="746D88B8" w14:textId="77777777" w:rsidR="00C84D3B" w:rsidRDefault="00C84D3B" w:rsidP="00C84D3B">
      <w:pPr>
        <w:ind w:firstLine="7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40"/>
          <w:szCs w:val="40"/>
        </w:rPr>
        <w:t>VCOM E-LIBRARY INSTRUCTIONS</w:t>
      </w:r>
    </w:p>
    <w:p w14:paraId="2922EB76" w14:textId="77777777" w:rsidR="00C84D3B" w:rsidRPr="00E104E5" w:rsidRDefault="00C84D3B" w:rsidP="00C84D3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  <w:u w:val="single"/>
        </w:rPr>
        <w:t>LOGGING ON</w:t>
      </w:r>
    </w:p>
    <w:p w14:paraId="3BAFE802" w14:textId="382264EB" w:rsidR="00C84D3B" w:rsidRDefault="00C84D3B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 to library website – vcom.on.worldcat.org/discovery</w:t>
      </w:r>
    </w:p>
    <w:p w14:paraId="1A865F38" w14:textId="6B221DDE" w:rsidR="00BE70C8" w:rsidRDefault="00BE70C8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add on your ‘Favorites’ for easy access</w:t>
      </w:r>
    </w:p>
    <w:p w14:paraId="66645BE8" w14:textId="77777777" w:rsidR="00C84D3B" w:rsidRDefault="00C84D3B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Login is in upper right (Use your VCOM network ID/Password)</w:t>
      </w:r>
    </w:p>
    <w:p w14:paraId="3326C28D" w14:textId="1797E2B8" w:rsidR="00C84D3B" w:rsidRDefault="00CF27FC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the top left of screen</w:t>
      </w:r>
      <w:r w:rsidR="00C84D3B">
        <w:rPr>
          <w:sz w:val="32"/>
          <w:szCs w:val="32"/>
        </w:rPr>
        <w:t>, click on the “</w:t>
      </w:r>
      <w:r>
        <w:rPr>
          <w:sz w:val="32"/>
          <w:szCs w:val="32"/>
        </w:rPr>
        <w:t>RESOURCES</w:t>
      </w:r>
      <w:r w:rsidR="00C84D3B">
        <w:rPr>
          <w:sz w:val="32"/>
          <w:szCs w:val="32"/>
        </w:rPr>
        <w:t>” and then A-Z list</w:t>
      </w:r>
    </w:p>
    <w:p w14:paraId="71026AF2" w14:textId="3BAB9F45" w:rsidR="00C84D3B" w:rsidRDefault="00C84D3B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Next to </w:t>
      </w:r>
      <w:r w:rsidRPr="00AC7157">
        <w:rPr>
          <w:b/>
          <w:bCs/>
          <w:sz w:val="32"/>
          <w:szCs w:val="32"/>
        </w:rPr>
        <w:t>BRO</w:t>
      </w:r>
      <w:r>
        <w:rPr>
          <w:b/>
          <w:bCs/>
          <w:sz w:val="32"/>
          <w:szCs w:val="32"/>
        </w:rPr>
        <w:t>W</w:t>
      </w:r>
      <w:r w:rsidRPr="00AC7157">
        <w:rPr>
          <w:b/>
          <w:bCs/>
          <w:sz w:val="32"/>
          <w:szCs w:val="32"/>
        </w:rPr>
        <w:t>SE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 xml:space="preserve">you will see “COLLECTIONS” &amp; “JOURNALS” (It defaults to </w:t>
      </w:r>
      <w:r w:rsidR="00CF27FC">
        <w:rPr>
          <w:sz w:val="32"/>
          <w:szCs w:val="32"/>
        </w:rPr>
        <w:t>Collections) You</w:t>
      </w:r>
      <w:r>
        <w:rPr>
          <w:sz w:val="32"/>
          <w:szCs w:val="32"/>
        </w:rPr>
        <w:t xml:space="preserve"> may be asked to re-enter your ID/Password.</w:t>
      </w:r>
    </w:p>
    <w:p w14:paraId="04CDA9F3" w14:textId="77777777" w:rsidR="00C84D3B" w:rsidRPr="00DC7870" w:rsidRDefault="00C84D3B" w:rsidP="00C84D3B">
      <w:pPr>
        <w:pStyle w:val="ListParagraph"/>
        <w:jc w:val="center"/>
        <w:rPr>
          <w:b/>
          <w:bCs/>
          <w:sz w:val="32"/>
          <w:szCs w:val="32"/>
        </w:rPr>
      </w:pPr>
      <w:r w:rsidRPr="00DC7870">
        <w:rPr>
          <w:b/>
          <w:bCs/>
          <w:sz w:val="32"/>
          <w:szCs w:val="32"/>
          <w:u w:val="single"/>
        </w:rPr>
        <w:t>E-BOOKS</w:t>
      </w:r>
    </w:p>
    <w:p w14:paraId="60FD6F45" w14:textId="77777777" w:rsidR="00C84D3B" w:rsidRDefault="00C84D3B" w:rsidP="00C84D3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Make sure you are on “COLLECTIONS”</w:t>
      </w:r>
    </w:p>
    <w:p w14:paraId="75A29968" w14:textId="02505C6F" w:rsidR="00C84D3B" w:rsidRDefault="00C84D3B" w:rsidP="00C84D3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You can search in the A-Z list</w:t>
      </w:r>
      <w:proofErr w:type="gramStart"/>
      <w:r>
        <w:rPr>
          <w:sz w:val="32"/>
          <w:szCs w:val="32"/>
        </w:rPr>
        <w:t xml:space="preserve"> </w:t>
      </w:r>
      <w:r w:rsidR="00CF27FC"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Click on the letter of the link</w:t>
      </w:r>
      <w:r w:rsidR="004D4918">
        <w:rPr>
          <w:sz w:val="32"/>
          <w:szCs w:val="32"/>
        </w:rPr>
        <w:t xml:space="preserve">/database </w:t>
      </w:r>
      <w:r>
        <w:rPr>
          <w:sz w:val="32"/>
          <w:szCs w:val="32"/>
        </w:rPr>
        <w:t xml:space="preserve"> you are looking for.</w:t>
      </w:r>
    </w:p>
    <w:p w14:paraId="79E427D5" w14:textId="77777777" w:rsidR="00C84D3B" w:rsidRDefault="00C84D3B" w:rsidP="00C84D3B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Or scroll down to find it.</w:t>
      </w:r>
    </w:p>
    <w:p w14:paraId="40D91CBA" w14:textId="77777777" w:rsidR="00C84D3B" w:rsidRDefault="00C84D3B" w:rsidP="00C84D3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Once you have found the link, then click it.</w:t>
      </w:r>
    </w:p>
    <w:p w14:paraId="642FD945" w14:textId="00A5D9EA" w:rsidR="00C84D3B" w:rsidRPr="00F540C5" w:rsidRDefault="00C84D3B" w:rsidP="00C84D3B">
      <w:pPr>
        <w:pStyle w:val="ListParagraph"/>
        <w:numPr>
          <w:ilvl w:val="0"/>
          <w:numId w:val="2"/>
        </w:numPr>
        <w:rPr>
          <w:color w:val="5B9BD5" w:themeColor="accent5"/>
          <w:sz w:val="32"/>
          <w:szCs w:val="32"/>
        </w:rPr>
      </w:pPr>
      <w:r>
        <w:rPr>
          <w:sz w:val="32"/>
          <w:szCs w:val="32"/>
        </w:rPr>
        <w:t xml:space="preserve">To the right, Click on </w:t>
      </w:r>
      <w:r w:rsidRPr="00E03282">
        <w:rPr>
          <w:b/>
          <w:bCs/>
          <w:color w:val="5B9BD5" w:themeColor="accent5"/>
          <w:sz w:val="32"/>
          <w:szCs w:val="32"/>
        </w:rPr>
        <w:t>‘search collection directly from</w:t>
      </w:r>
      <w:r w:rsidRPr="00E03282">
        <w:rPr>
          <w:color w:val="5B9BD5" w:themeColor="accent5"/>
          <w:sz w:val="32"/>
          <w:szCs w:val="32"/>
        </w:rPr>
        <w:t xml:space="preserve"> </w:t>
      </w:r>
      <w:r w:rsidRPr="00E03282">
        <w:rPr>
          <w:b/>
          <w:bCs/>
          <w:color w:val="5B9BD5" w:themeColor="accent5"/>
          <w:sz w:val="32"/>
          <w:szCs w:val="32"/>
        </w:rPr>
        <w:t>provider’</w:t>
      </w:r>
      <w:r w:rsidR="00E03282">
        <w:rPr>
          <w:color w:val="5B9BD5" w:themeColor="accent5"/>
          <w:sz w:val="32"/>
          <w:szCs w:val="32"/>
        </w:rPr>
        <w:t xml:space="preserve"> </w:t>
      </w:r>
      <w:r w:rsidRPr="00F540C5">
        <w:rPr>
          <w:color w:val="000000" w:themeColor="text1"/>
          <w:sz w:val="32"/>
          <w:szCs w:val="32"/>
        </w:rPr>
        <w:t>in light blue text</w:t>
      </w:r>
      <w:r w:rsidRPr="00F540C5">
        <w:rPr>
          <w:color w:val="5B9BD5" w:themeColor="accent5"/>
          <w:sz w:val="32"/>
          <w:szCs w:val="32"/>
        </w:rPr>
        <w:t xml:space="preserve">. </w:t>
      </w:r>
    </w:p>
    <w:p w14:paraId="1AAF13C5" w14:textId="77777777" w:rsidR="00C84D3B" w:rsidRDefault="00C84D3B" w:rsidP="00C84D3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You are in and can start searching! </w:t>
      </w:r>
    </w:p>
    <w:p w14:paraId="49962F07" w14:textId="77777777" w:rsidR="00C84D3B" w:rsidRPr="00AC7157" w:rsidRDefault="00C84D3B" w:rsidP="00C84D3B">
      <w:pPr>
        <w:pStyle w:val="ListParagraph"/>
        <w:ind w:left="1440"/>
        <w:rPr>
          <w:sz w:val="32"/>
          <w:szCs w:val="32"/>
        </w:rPr>
      </w:pPr>
    </w:p>
    <w:p w14:paraId="2196FDCE" w14:textId="2DB2B5C5" w:rsidR="00C84D3B" w:rsidRDefault="00C84D3B" w:rsidP="00C84D3B">
      <w:pPr>
        <w:pStyle w:val="ListParagraph"/>
        <w:ind w:left="1440"/>
        <w:rPr>
          <w:b/>
          <w:bCs/>
          <w:sz w:val="36"/>
          <w:szCs w:val="36"/>
        </w:rPr>
      </w:pPr>
    </w:p>
    <w:p w14:paraId="3BF422BB" w14:textId="77777777" w:rsidR="004D4918" w:rsidRPr="00811983" w:rsidRDefault="004D4918" w:rsidP="00C84D3B">
      <w:pPr>
        <w:pStyle w:val="ListParagraph"/>
        <w:ind w:left="1440"/>
        <w:rPr>
          <w:b/>
          <w:bCs/>
          <w:sz w:val="36"/>
          <w:szCs w:val="36"/>
        </w:rPr>
      </w:pPr>
    </w:p>
    <w:p w14:paraId="0A81B057" w14:textId="05D07C14" w:rsidR="00997B6F" w:rsidRPr="00CF27FC" w:rsidRDefault="00CF27FC" w:rsidP="00CF27FC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(DATABASE- THIEME)</w:t>
      </w:r>
    </w:p>
    <w:p w14:paraId="3F0CEA9F" w14:textId="3696EF0A" w:rsidR="008C44A3" w:rsidRDefault="008C44A3" w:rsidP="008C44A3">
      <w:pPr>
        <w:pStyle w:val="ListParagraph"/>
        <w:numPr>
          <w:ilvl w:val="0"/>
          <w:numId w:val="4"/>
        </w:numPr>
        <w:rPr>
          <w:b/>
          <w:bCs/>
          <w:color w:val="FF0000"/>
          <w:sz w:val="36"/>
          <w:szCs w:val="36"/>
        </w:rPr>
      </w:pPr>
      <w:r w:rsidRPr="008C44A3">
        <w:rPr>
          <w:b/>
          <w:bCs/>
          <w:color w:val="FF0000"/>
          <w:sz w:val="36"/>
          <w:szCs w:val="36"/>
          <w:u w:val="single"/>
        </w:rPr>
        <w:t>Atl</w:t>
      </w:r>
      <w:r w:rsidR="00A247EE" w:rsidRPr="008C44A3">
        <w:rPr>
          <w:b/>
          <w:bCs/>
          <w:color w:val="FF0000"/>
          <w:sz w:val="36"/>
          <w:szCs w:val="36"/>
          <w:u w:val="single"/>
        </w:rPr>
        <w:t>as of Anatomy</w:t>
      </w:r>
      <w:r w:rsidR="00A247EE" w:rsidRPr="008C44A3">
        <w:rPr>
          <w:b/>
          <w:bCs/>
          <w:color w:val="FF0000"/>
          <w:sz w:val="36"/>
          <w:szCs w:val="36"/>
        </w:rPr>
        <w:t xml:space="preserve"> 4</w:t>
      </w:r>
      <w:r w:rsidR="00A247EE" w:rsidRPr="008C44A3">
        <w:rPr>
          <w:b/>
          <w:bCs/>
          <w:color w:val="FF0000"/>
          <w:sz w:val="36"/>
          <w:szCs w:val="36"/>
          <w:vertAlign w:val="superscript"/>
        </w:rPr>
        <w:t>th</w:t>
      </w:r>
      <w:r w:rsidR="00A247EE" w:rsidRPr="008C44A3">
        <w:rPr>
          <w:b/>
          <w:bCs/>
          <w:color w:val="FF0000"/>
          <w:sz w:val="36"/>
          <w:szCs w:val="36"/>
        </w:rPr>
        <w:t xml:space="preserve"> ed.</w:t>
      </w:r>
    </w:p>
    <w:p w14:paraId="5B689832" w14:textId="5119A799" w:rsidR="00E52866" w:rsidRPr="00CF27FC" w:rsidRDefault="00F540C5" w:rsidP="00E52866">
      <w:pPr>
        <w:pStyle w:val="ListParagraph"/>
        <w:numPr>
          <w:ilvl w:val="0"/>
          <w:numId w:val="4"/>
        </w:numPr>
        <w:rPr>
          <w:b/>
          <w:bCs/>
          <w:i/>
          <w:iCs/>
          <w:sz w:val="36"/>
          <w:szCs w:val="36"/>
        </w:rPr>
      </w:pPr>
      <w:proofErr w:type="spellStart"/>
      <w:r w:rsidRPr="00CF27FC">
        <w:rPr>
          <w:b/>
          <w:bCs/>
          <w:color w:val="FF0000"/>
          <w:sz w:val="36"/>
          <w:szCs w:val="36"/>
          <w:u w:val="single"/>
        </w:rPr>
        <w:t>Thieme</w:t>
      </w:r>
      <w:proofErr w:type="spellEnd"/>
      <w:r w:rsidRPr="00CF27FC">
        <w:rPr>
          <w:b/>
          <w:bCs/>
          <w:color w:val="FF0000"/>
          <w:sz w:val="36"/>
          <w:szCs w:val="36"/>
          <w:u w:val="single"/>
        </w:rPr>
        <w:t xml:space="preserve"> Atlas of Anatomy: Head, </w:t>
      </w:r>
      <w:proofErr w:type="gramStart"/>
      <w:r w:rsidRPr="00CF27FC">
        <w:rPr>
          <w:b/>
          <w:bCs/>
          <w:color w:val="FF0000"/>
          <w:sz w:val="36"/>
          <w:szCs w:val="36"/>
          <w:u w:val="single"/>
        </w:rPr>
        <w:t>Neck</w:t>
      </w:r>
      <w:proofErr w:type="gramEnd"/>
      <w:r w:rsidRPr="00CF27FC">
        <w:rPr>
          <w:b/>
          <w:bCs/>
          <w:color w:val="FF0000"/>
          <w:sz w:val="36"/>
          <w:szCs w:val="36"/>
          <w:u w:val="single"/>
        </w:rPr>
        <w:t xml:space="preserve"> and </w:t>
      </w:r>
      <w:r w:rsidR="008C44A3" w:rsidRPr="00CF27FC">
        <w:rPr>
          <w:b/>
          <w:bCs/>
          <w:color w:val="FF0000"/>
          <w:sz w:val="36"/>
          <w:szCs w:val="36"/>
        </w:rPr>
        <w:t xml:space="preserve">          </w:t>
      </w:r>
      <w:r w:rsidRPr="00CF27FC">
        <w:rPr>
          <w:b/>
          <w:bCs/>
          <w:color w:val="FF0000"/>
          <w:sz w:val="36"/>
          <w:szCs w:val="36"/>
          <w:u w:val="single"/>
        </w:rPr>
        <w:t>Neuroanatomy</w:t>
      </w:r>
      <w:r w:rsidRPr="00CF27FC">
        <w:rPr>
          <w:b/>
          <w:bCs/>
          <w:color w:val="FF0000"/>
          <w:sz w:val="36"/>
          <w:szCs w:val="36"/>
        </w:rPr>
        <w:t xml:space="preserve"> 3</w:t>
      </w:r>
      <w:r w:rsidRPr="00CF27FC">
        <w:rPr>
          <w:b/>
          <w:bCs/>
          <w:color w:val="FF0000"/>
          <w:sz w:val="36"/>
          <w:szCs w:val="36"/>
          <w:vertAlign w:val="superscript"/>
        </w:rPr>
        <w:t>rd</w:t>
      </w:r>
      <w:r w:rsidRPr="00CF27FC">
        <w:rPr>
          <w:b/>
          <w:bCs/>
          <w:color w:val="FF0000"/>
          <w:sz w:val="36"/>
          <w:szCs w:val="36"/>
        </w:rPr>
        <w:t xml:space="preserve"> ed</w:t>
      </w:r>
      <w:r w:rsidR="008C44A3" w:rsidRPr="00CF27FC">
        <w:rPr>
          <w:b/>
          <w:bCs/>
          <w:color w:val="FF0000"/>
          <w:sz w:val="36"/>
          <w:szCs w:val="36"/>
        </w:rPr>
        <w:t>.</w:t>
      </w:r>
      <w:r w:rsidR="00CF27FC" w:rsidRPr="00CF27FC">
        <w:rPr>
          <w:b/>
          <w:bCs/>
          <w:i/>
          <w:iCs/>
          <w:sz w:val="36"/>
          <w:szCs w:val="36"/>
        </w:rPr>
        <w:t xml:space="preserve"> </w:t>
      </w:r>
    </w:p>
    <w:p w14:paraId="1E1AF8B8" w14:textId="3F91A7A5" w:rsidR="00A247EE" w:rsidRDefault="00A247EE" w:rsidP="00A247E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After logging on, click ‘A-Z list’</w:t>
      </w:r>
    </w:p>
    <w:p w14:paraId="51D944ED" w14:textId="55EA8DE3" w:rsidR="00A247EE" w:rsidRDefault="00A247EE" w:rsidP="00A247E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Click ‘T’ </w:t>
      </w:r>
    </w:p>
    <w:p w14:paraId="22521535" w14:textId="1477A42A" w:rsidR="00A247EE" w:rsidRDefault="00A247EE" w:rsidP="00A247E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‘</w:t>
      </w:r>
      <w:proofErr w:type="spellStart"/>
      <w:r>
        <w:rPr>
          <w:b/>
          <w:bCs/>
          <w:color w:val="000000" w:themeColor="text1"/>
          <w:sz w:val="36"/>
          <w:szCs w:val="36"/>
        </w:rPr>
        <w:t>T</w:t>
      </w:r>
      <w:r w:rsidR="00F41346">
        <w:rPr>
          <w:b/>
          <w:bCs/>
          <w:color w:val="000000" w:themeColor="text1"/>
          <w:sz w:val="36"/>
          <w:szCs w:val="36"/>
        </w:rPr>
        <w:t>hieme</w:t>
      </w:r>
      <w:proofErr w:type="spellEnd"/>
      <w:r w:rsidR="00F41346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F41346">
        <w:rPr>
          <w:b/>
          <w:bCs/>
          <w:color w:val="000000" w:themeColor="text1"/>
          <w:sz w:val="36"/>
          <w:szCs w:val="36"/>
        </w:rPr>
        <w:t>MedOne</w:t>
      </w:r>
      <w:proofErr w:type="spellEnd"/>
      <w:r w:rsidR="00F41346">
        <w:rPr>
          <w:b/>
          <w:bCs/>
          <w:color w:val="000000" w:themeColor="text1"/>
          <w:sz w:val="36"/>
          <w:szCs w:val="36"/>
        </w:rPr>
        <w:t xml:space="preserve"> Education</w:t>
      </w:r>
      <w:r>
        <w:rPr>
          <w:b/>
          <w:bCs/>
          <w:color w:val="000000" w:themeColor="text1"/>
          <w:sz w:val="36"/>
          <w:szCs w:val="36"/>
        </w:rPr>
        <w:t>’</w:t>
      </w:r>
    </w:p>
    <w:p w14:paraId="260CDB9D" w14:textId="4CE188D8" w:rsidR="00F540C5" w:rsidRPr="00F41346" w:rsidRDefault="00F540C5" w:rsidP="00A247E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Click </w:t>
      </w:r>
      <w:r w:rsidRPr="00F540C5">
        <w:rPr>
          <w:b/>
          <w:bCs/>
          <w:color w:val="4472C4" w:themeColor="accent1"/>
          <w:sz w:val="36"/>
          <w:szCs w:val="36"/>
        </w:rPr>
        <w:t>‘Search collection directly from provider’</w:t>
      </w:r>
    </w:p>
    <w:p w14:paraId="27955DAC" w14:textId="699366E6" w:rsidR="00904B11" w:rsidRPr="00904B11" w:rsidRDefault="00904B11" w:rsidP="00904B1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Page may say ‘An error has occurred’. Click on ‘HOME’.</w:t>
      </w:r>
    </w:p>
    <w:p w14:paraId="4FCA2B7E" w14:textId="7CFB7478" w:rsidR="00CF27FC" w:rsidRPr="00904B11" w:rsidRDefault="00F540C5" w:rsidP="00CF27FC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 w:rsidRPr="00904B11">
        <w:rPr>
          <w:b/>
          <w:bCs/>
          <w:color w:val="000000" w:themeColor="text1"/>
          <w:sz w:val="36"/>
          <w:szCs w:val="36"/>
        </w:rPr>
        <w:t>Scroll down and click on the eBook</w:t>
      </w:r>
    </w:p>
    <w:p w14:paraId="3991B6A6" w14:textId="77777777" w:rsidR="00CF27FC" w:rsidRDefault="00CF27FC" w:rsidP="00CF27FC">
      <w:pPr>
        <w:pStyle w:val="ListParagraph"/>
        <w:ind w:left="1800"/>
        <w:rPr>
          <w:b/>
          <w:bCs/>
          <w:color w:val="000000" w:themeColor="text1"/>
          <w:sz w:val="36"/>
          <w:szCs w:val="36"/>
        </w:rPr>
      </w:pPr>
    </w:p>
    <w:p w14:paraId="3D3FF2D7" w14:textId="03326F79" w:rsidR="008C44A3" w:rsidRDefault="00CF27FC" w:rsidP="00CF27FC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(DATABASE- </w:t>
      </w:r>
      <w:r w:rsidR="00CD27F8">
        <w:rPr>
          <w:b/>
          <w:bCs/>
          <w:color w:val="000000" w:themeColor="text1"/>
          <w:sz w:val="36"/>
          <w:szCs w:val="36"/>
        </w:rPr>
        <w:t xml:space="preserve">ELSEVIER </w:t>
      </w:r>
      <w:r>
        <w:rPr>
          <w:b/>
          <w:bCs/>
          <w:color w:val="000000" w:themeColor="text1"/>
          <w:sz w:val="36"/>
          <w:szCs w:val="36"/>
        </w:rPr>
        <w:t>CLINICALKEY)</w:t>
      </w:r>
    </w:p>
    <w:p w14:paraId="06935D7A" w14:textId="4BE6C83D" w:rsidR="008C44A3" w:rsidRDefault="008C44A3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Costanzo</w:t>
      </w:r>
      <w:r w:rsidR="001060B6">
        <w:rPr>
          <w:b/>
          <w:bCs/>
          <w:color w:val="FF0000"/>
          <w:sz w:val="36"/>
          <w:szCs w:val="36"/>
          <w:u w:val="single"/>
        </w:rPr>
        <w:t xml:space="preserve"> Physiology</w:t>
      </w:r>
      <w:r w:rsidR="001060B6">
        <w:rPr>
          <w:b/>
          <w:bCs/>
          <w:color w:val="FF0000"/>
          <w:sz w:val="36"/>
          <w:szCs w:val="36"/>
        </w:rPr>
        <w:t xml:space="preserve"> </w:t>
      </w:r>
      <w:r w:rsidR="00E4384D">
        <w:rPr>
          <w:b/>
          <w:bCs/>
          <w:color w:val="FF0000"/>
          <w:sz w:val="36"/>
          <w:szCs w:val="36"/>
        </w:rPr>
        <w:t>7</w:t>
      </w:r>
      <w:r w:rsidR="001060B6" w:rsidRPr="001060B6">
        <w:rPr>
          <w:b/>
          <w:bCs/>
          <w:color w:val="FF0000"/>
          <w:sz w:val="36"/>
          <w:szCs w:val="36"/>
          <w:vertAlign w:val="superscript"/>
        </w:rPr>
        <w:t>th</w:t>
      </w:r>
      <w:r w:rsidR="001060B6">
        <w:rPr>
          <w:b/>
          <w:bCs/>
          <w:color w:val="FF0000"/>
          <w:sz w:val="36"/>
          <w:szCs w:val="36"/>
        </w:rPr>
        <w:t xml:space="preserve"> ed</w:t>
      </w:r>
    </w:p>
    <w:p w14:paraId="6068D78A" w14:textId="62621E65" w:rsidR="001060B6" w:rsidRDefault="001060B6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Cellular and Molecular Immunology</w:t>
      </w:r>
      <w:r>
        <w:rPr>
          <w:b/>
          <w:bCs/>
          <w:color w:val="FF0000"/>
          <w:sz w:val="36"/>
          <w:szCs w:val="36"/>
        </w:rPr>
        <w:t xml:space="preserve"> </w:t>
      </w:r>
      <w:r w:rsidR="00743361">
        <w:rPr>
          <w:b/>
          <w:bCs/>
          <w:color w:val="FF0000"/>
          <w:sz w:val="36"/>
          <w:szCs w:val="36"/>
        </w:rPr>
        <w:t>10</w:t>
      </w:r>
      <w:r w:rsidRPr="001060B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2AAF3724" w14:textId="0F80FF3E" w:rsidR="001060B6" w:rsidRDefault="001060B6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Medical Microbiology</w:t>
      </w:r>
      <w:r>
        <w:rPr>
          <w:b/>
          <w:bCs/>
          <w:color w:val="FF0000"/>
          <w:sz w:val="36"/>
          <w:szCs w:val="36"/>
        </w:rPr>
        <w:t xml:space="preserve"> 9</w:t>
      </w:r>
      <w:r w:rsidRPr="001060B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62CC9755" w14:textId="4BBD8890" w:rsidR="001060B6" w:rsidRDefault="001060B6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Robbins and </w:t>
      </w:r>
      <w:proofErr w:type="spellStart"/>
      <w:r>
        <w:rPr>
          <w:b/>
          <w:bCs/>
          <w:color w:val="FF0000"/>
          <w:sz w:val="36"/>
          <w:szCs w:val="36"/>
          <w:u w:val="single"/>
        </w:rPr>
        <w:t>Cotran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Pathologic Basis of Disease</w:t>
      </w:r>
      <w:r>
        <w:rPr>
          <w:b/>
          <w:bCs/>
          <w:color w:val="FF0000"/>
          <w:sz w:val="36"/>
          <w:szCs w:val="36"/>
        </w:rPr>
        <w:t xml:space="preserve"> 10</w:t>
      </w:r>
      <w:r w:rsidRPr="001060B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412CE344" w14:textId="0E1D31DF" w:rsidR="001060B6" w:rsidRDefault="001060B6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  <w:u w:val="single"/>
        </w:rPr>
        <w:t>Jekel’s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Epidemiology, Biostati</w:t>
      </w:r>
      <w:r w:rsidR="002444B2">
        <w:rPr>
          <w:b/>
          <w:bCs/>
          <w:color w:val="FF0000"/>
          <w:sz w:val="36"/>
          <w:szCs w:val="36"/>
          <w:u w:val="single"/>
        </w:rPr>
        <w:t>sti</w:t>
      </w:r>
      <w:r>
        <w:rPr>
          <w:b/>
          <w:bCs/>
          <w:color w:val="FF0000"/>
          <w:sz w:val="36"/>
          <w:szCs w:val="36"/>
          <w:u w:val="single"/>
        </w:rPr>
        <w:t xml:space="preserve">cs, Preventive </w:t>
      </w:r>
      <w:proofErr w:type="gramStart"/>
      <w:r>
        <w:rPr>
          <w:b/>
          <w:bCs/>
          <w:color w:val="FF0000"/>
          <w:sz w:val="36"/>
          <w:szCs w:val="36"/>
          <w:u w:val="single"/>
        </w:rPr>
        <w:t>Medicine</w:t>
      </w:r>
      <w:proofErr w:type="gramEnd"/>
      <w:r>
        <w:rPr>
          <w:b/>
          <w:bCs/>
          <w:color w:val="FF0000"/>
          <w:sz w:val="36"/>
          <w:szCs w:val="36"/>
          <w:u w:val="single"/>
        </w:rPr>
        <w:t xml:space="preserve"> and Public Health </w:t>
      </w:r>
      <w:r>
        <w:rPr>
          <w:b/>
          <w:bCs/>
          <w:color w:val="FF0000"/>
          <w:sz w:val="36"/>
          <w:szCs w:val="36"/>
        </w:rPr>
        <w:t>5</w:t>
      </w:r>
      <w:r w:rsidRPr="001060B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2F8CAE0F" w14:textId="3C35D5F8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 Cecil Essentials of Medicine</w:t>
      </w:r>
      <w:r>
        <w:rPr>
          <w:b/>
          <w:bCs/>
          <w:color w:val="FF0000"/>
          <w:sz w:val="36"/>
          <w:szCs w:val="36"/>
        </w:rPr>
        <w:t xml:space="preserve"> 10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747CCF8A" w14:textId="2DB243C5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Nelson Essentials of Pediatrics</w:t>
      </w:r>
      <w:r>
        <w:rPr>
          <w:b/>
          <w:bCs/>
          <w:color w:val="FF0000"/>
          <w:sz w:val="36"/>
          <w:szCs w:val="36"/>
        </w:rPr>
        <w:t xml:space="preserve"> </w:t>
      </w:r>
      <w:r w:rsidR="00743361">
        <w:rPr>
          <w:b/>
          <w:bCs/>
          <w:color w:val="FF0000"/>
          <w:sz w:val="36"/>
          <w:szCs w:val="36"/>
        </w:rPr>
        <w:t>9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187CF1B3" w14:textId="38BE76DB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Netter Atlas of Human Anatomy</w:t>
      </w:r>
      <w:r>
        <w:rPr>
          <w:b/>
          <w:bCs/>
          <w:color w:val="FF0000"/>
          <w:sz w:val="36"/>
          <w:szCs w:val="36"/>
        </w:rPr>
        <w:t xml:space="preserve"> </w:t>
      </w:r>
      <w:r w:rsidR="00743361">
        <w:rPr>
          <w:b/>
          <w:bCs/>
          <w:color w:val="FF0000"/>
          <w:sz w:val="36"/>
          <w:szCs w:val="36"/>
        </w:rPr>
        <w:t>8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429E5DD5" w14:textId="0CC703E1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Nolte’s The Human Brain: An Introduction of its Functional Anatomy</w:t>
      </w:r>
      <w:r>
        <w:rPr>
          <w:b/>
          <w:bCs/>
          <w:color w:val="FF0000"/>
          <w:sz w:val="36"/>
          <w:szCs w:val="36"/>
        </w:rPr>
        <w:t xml:space="preserve"> 8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58305887" w14:textId="77777777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Thompson &amp; Thompson Genetics in Medicine</w:t>
      </w:r>
      <w:r>
        <w:rPr>
          <w:b/>
          <w:bCs/>
          <w:color w:val="FF0000"/>
          <w:sz w:val="36"/>
          <w:szCs w:val="36"/>
        </w:rPr>
        <w:t xml:space="preserve"> 8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5BA8478A" w14:textId="77777777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  <w:u w:val="single"/>
        </w:rPr>
        <w:t>Habif’s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Clinical Dermatology</w:t>
      </w:r>
      <w:r>
        <w:rPr>
          <w:b/>
          <w:bCs/>
          <w:color w:val="FF0000"/>
          <w:sz w:val="36"/>
          <w:szCs w:val="36"/>
        </w:rPr>
        <w:t xml:space="preserve"> 7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477C0DC8" w14:textId="7DE28A4B" w:rsidR="00D2310E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  <w:u w:val="single"/>
        </w:rPr>
        <w:t>Pfenninger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&amp; Fowler’s Procedures for Primary Care</w:t>
      </w:r>
      <w:r>
        <w:rPr>
          <w:b/>
          <w:bCs/>
          <w:color w:val="FF0000"/>
          <w:sz w:val="36"/>
          <w:szCs w:val="36"/>
        </w:rPr>
        <w:t xml:space="preserve"> 4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76E05E2C" w14:textId="4807DADD" w:rsidR="00743361" w:rsidRDefault="00CD27F8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Goldberger’s Clinical </w:t>
      </w:r>
      <w:proofErr w:type="gramStart"/>
      <w:r>
        <w:rPr>
          <w:b/>
          <w:bCs/>
          <w:color w:val="FF0000"/>
          <w:sz w:val="36"/>
          <w:szCs w:val="36"/>
          <w:u w:val="single"/>
        </w:rPr>
        <w:t xml:space="preserve">Electrocardiography </w:t>
      </w:r>
      <w:r>
        <w:rPr>
          <w:b/>
          <w:bCs/>
          <w:color w:val="FF0000"/>
          <w:sz w:val="36"/>
          <w:szCs w:val="36"/>
        </w:rPr>
        <w:t xml:space="preserve"> 9</w:t>
      </w:r>
      <w:proofErr w:type="gramEnd"/>
      <w:r w:rsidRPr="00CD27F8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39BB31B2" w14:textId="69BE408C" w:rsid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After logging on, click ‘A-Z List’</w:t>
      </w:r>
    </w:p>
    <w:p w14:paraId="42BF2F13" w14:textId="159DFCFB" w:rsid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‘</w:t>
      </w:r>
      <w:r w:rsidR="00CD27F8">
        <w:rPr>
          <w:b/>
          <w:bCs/>
          <w:color w:val="000000" w:themeColor="text1"/>
          <w:sz w:val="36"/>
          <w:szCs w:val="36"/>
        </w:rPr>
        <w:t>E</w:t>
      </w:r>
      <w:r>
        <w:rPr>
          <w:b/>
          <w:bCs/>
          <w:color w:val="000000" w:themeColor="text1"/>
          <w:sz w:val="36"/>
          <w:szCs w:val="36"/>
        </w:rPr>
        <w:t>’</w:t>
      </w:r>
    </w:p>
    <w:p w14:paraId="37246AE2" w14:textId="37A6AE6B" w:rsid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on ‘</w:t>
      </w:r>
      <w:r w:rsidR="00EA1AB5">
        <w:rPr>
          <w:b/>
          <w:bCs/>
          <w:color w:val="000000" w:themeColor="text1"/>
          <w:sz w:val="36"/>
          <w:szCs w:val="36"/>
        </w:rPr>
        <w:t xml:space="preserve">Elsevier </w:t>
      </w:r>
      <w:proofErr w:type="spellStart"/>
      <w:r>
        <w:rPr>
          <w:b/>
          <w:bCs/>
          <w:color w:val="000000" w:themeColor="text1"/>
          <w:sz w:val="36"/>
          <w:szCs w:val="36"/>
        </w:rPr>
        <w:t>ClinicalKey</w:t>
      </w:r>
      <w:proofErr w:type="spellEnd"/>
      <w:r w:rsidR="00C91A50">
        <w:rPr>
          <w:b/>
          <w:bCs/>
          <w:color w:val="000000" w:themeColor="text1"/>
          <w:sz w:val="36"/>
          <w:szCs w:val="36"/>
        </w:rPr>
        <w:t>’</w:t>
      </w:r>
    </w:p>
    <w:p w14:paraId="3DCA9ECF" w14:textId="107E14D1" w:rsid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Click </w:t>
      </w:r>
      <w:r w:rsidRPr="00E03282">
        <w:rPr>
          <w:b/>
          <w:bCs/>
          <w:color w:val="5B9BD5" w:themeColor="accent5"/>
          <w:sz w:val="36"/>
          <w:szCs w:val="36"/>
        </w:rPr>
        <w:t>‘Search Collection Directly at Provider’</w:t>
      </w:r>
    </w:p>
    <w:p w14:paraId="4FF15683" w14:textId="1891ECF2" w:rsidR="00C91A50" w:rsidRPr="00F41346" w:rsidRDefault="00C91A50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Scroll down to ‘Deepen your specialty and medical knowledge’</w:t>
      </w:r>
    </w:p>
    <w:p w14:paraId="313BCC6B" w14:textId="2DA8EB1C" w:rsidR="00F41346" w:rsidRDefault="00F41346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on ‘Books</w:t>
      </w:r>
      <w:r w:rsidR="00F365F9">
        <w:rPr>
          <w:b/>
          <w:bCs/>
          <w:color w:val="000000" w:themeColor="text1"/>
          <w:sz w:val="36"/>
          <w:szCs w:val="36"/>
        </w:rPr>
        <w:t>’</w:t>
      </w:r>
    </w:p>
    <w:p w14:paraId="7F17B826" w14:textId="3FE3880E" w:rsidR="00D2310E" w:rsidRP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on the first letter in the title of the book</w:t>
      </w:r>
      <w:r w:rsidR="00E52866">
        <w:rPr>
          <w:b/>
          <w:bCs/>
          <w:color w:val="000000" w:themeColor="text1"/>
          <w:sz w:val="36"/>
          <w:szCs w:val="36"/>
        </w:rPr>
        <w:t xml:space="preserve"> on the A-Z list </w:t>
      </w:r>
    </w:p>
    <w:p w14:paraId="6688D2FC" w14:textId="19F351C6" w:rsidR="00D2310E" w:rsidRPr="00CF27FC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Scroll do</w:t>
      </w:r>
      <w:r w:rsidR="00E52866">
        <w:rPr>
          <w:b/>
          <w:bCs/>
          <w:color w:val="000000" w:themeColor="text1"/>
          <w:sz w:val="36"/>
          <w:szCs w:val="36"/>
        </w:rPr>
        <w:t>wn to the title and click</w:t>
      </w:r>
    </w:p>
    <w:p w14:paraId="609A9D38" w14:textId="77777777" w:rsidR="00CF27FC" w:rsidRPr="00CF27FC" w:rsidRDefault="00CF27FC" w:rsidP="00CF27FC">
      <w:pPr>
        <w:tabs>
          <w:tab w:val="left" w:pos="1185"/>
        </w:tabs>
        <w:jc w:val="center"/>
        <w:rPr>
          <w:b/>
          <w:bCs/>
          <w:color w:val="4472C4" w:themeColor="accent1"/>
          <w:sz w:val="36"/>
          <w:szCs w:val="36"/>
        </w:rPr>
      </w:pPr>
    </w:p>
    <w:p w14:paraId="74E229B3" w14:textId="092A5E69" w:rsidR="00E52866" w:rsidRPr="00CF27FC" w:rsidRDefault="00CF27FC" w:rsidP="00CF27FC">
      <w:pPr>
        <w:pStyle w:val="ListParagraph"/>
        <w:tabs>
          <w:tab w:val="left" w:pos="1185"/>
        </w:tabs>
        <w:ind w:left="262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(DATABASE-ACCESS MEDICINE)</w:t>
      </w:r>
    </w:p>
    <w:p w14:paraId="55A6D261" w14:textId="3CFAC2BD" w:rsidR="00E52866" w:rsidRPr="00E52866" w:rsidRDefault="00E52866" w:rsidP="00E52866">
      <w:pPr>
        <w:pStyle w:val="ListParagraph"/>
        <w:numPr>
          <w:ilvl w:val="0"/>
          <w:numId w:val="10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  <w:u w:val="single"/>
        </w:rPr>
        <w:t>Junqueira’s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Basic Histology</w:t>
      </w:r>
      <w:r>
        <w:rPr>
          <w:b/>
          <w:bCs/>
          <w:color w:val="FF0000"/>
          <w:sz w:val="36"/>
          <w:szCs w:val="36"/>
        </w:rPr>
        <w:t xml:space="preserve"> 1</w:t>
      </w:r>
      <w:r w:rsidR="00DE678C">
        <w:rPr>
          <w:b/>
          <w:bCs/>
          <w:color w:val="FF0000"/>
          <w:sz w:val="36"/>
          <w:szCs w:val="36"/>
        </w:rPr>
        <w:t>6</w:t>
      </w:r>
      <w:r w:rsidRPr="00E5286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31429D0F" w14:textId="200D26D9" w:rsidR="00E52866" w:rsidRDefault="00E52866" w:rsidP="00E52866">
      <w:pPr>
        <w:pStyle w:val="ListParagraph"/>
        <w:numPr>
          <w:ilvl w:val="0"/>
          <w:numId w:val="10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Basic and Clinical Pharmacology</w:t>
      </w:r>
      <w:r>
        <w:rPr>
          <w:b/>
          <w:bCs/>
          <w:color w:val="FF0000"/>
          <w:sz w:val="36"/>
          <w:szCs w:val="36"/>
        </w:rPr>
        <w:t xml:space="preserve"> 15</w:t>
      </w:r>
      <w:r w:rsidRPr="00E5286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33982029" w14:textId="5EF4090C" w:rsidR="00E52866" w:rsidRDefault="00E52866" w:rsidP="00E52866">
      <w:pPr>
        <w:pStyle w:val="ListParagraph"/>
        <w:numPr>
          <w:ilvl w:val="0"/>
          <w:numId w:val="10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Goodman and Gilman’s The Pharma</w:t>
      </w:r>
      <w:r w:rsidR="00013D6B">
        <w:rPr>
          <w:b/>
          <w:bCs/>
          <w:color w:val="FF0000"/>
          <w:sz w:val="36"/>
          <w:szCs w:val="36"/>
          <w:u w:val="single"/>
        </w:rPr>
        <w:t>co</w:t>
      </w:r>
      <w:r>
        <w:rPr>
          <w:b/>
          <w:bCs/>
          <w:color w:val="FF0000"/>
          <w:sz w:val="36"/>
          <w:szCs w:val="36"/>
          <w:u w:val="single"/>
        </w:rPr>
        <w:t xml:space="preserve">logical Basis of </w:t>
      </w:r>
      <w:r w:rsidR="0071552B">
        <w:rPr>
          <w:b/>
          <w:bCs/>
          <w:color w:val="FF0000"/>
          <w:sz w:val="36"/>
          <w:szCs w:val="36"/>
          <w:u w:val="single"/>
        </w:rPr>
        <w:t>Therapeutics</w:t>
      </w:r>
      <w:r>
        <w:rPr>
          <w:b/>
          <w:bCs/>
          <w:color w:val="FF0000"/>
          <w:sz w:val="36"/>
          <w:szCs w:val="36"/>
        </w:rPr>
        <w:t xml:space="preserve"> 13</w:t>
      </w:r>
      <w:r w:rsidRPr="00E5286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1E1D7D5D" w14:textId="307BF4BC" w:rsidR="001E0365" w:rsidRDefault="001E0365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 logging on, click ‘A-Z List’</w:t>
      </w:r>
    </w:p>
    <w:p w14:paraId="1E68A74A" w14:textId="274BC6D6" w:rsidR="009678BD" w:rsidRDefault="009678BD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‘M’</w:t>
      </w:r>
    </w:p>
    <w:p w14:paraId="6FD29866" w14:textId="24C0D39C" w:rsidR="001E0365" w:rsidRDefault="001E0365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Click </w:t>
      </w:r>
      <w:r w:rsidR="009678BD">
        <w:rPr>
          <w:b/>
          <w:bCs/>
          <w:sz w:val="36"/>
          <w:szCs w:val="36"/>
        </w:rPr>
        <w:t xml:space="preserve"> on</w:t>
      </w:r>
      <w:proofErr w:type="gramEnd"/>
      <w:r w:rsidR="009678BD">
        <w:rPr>
          <w:b/>
          <w:bCs/>
          <w:sz w:val="36"/>
          <w:szCs w:val="36"/>
        </w:rPr>
        <w:t xml:space="preserve"> ‘McGraw-Hill </w:t>
      </w:r>
      <w:proofErr w:type="spellStart"/>
      <w:r>
        <w:rPr>
          <w:b/>
          <w:bCs/>
          <w:sz w:val="36"/>
          <w:szCs w:val="36"/>
        </w:rPr>
        <w:t>AccessMedicine</w:t>
      </w:r>
      <w:proofErr w:type="spellEnd"/>
      <w:r w:rsidR="009678BD">
        <w:rPr>
          <w:b/>
          <w:bCs/>
          <w:sz w:val="36"/>
          <w:szCs w:val="36"/>
        </w:rPr>
        <w:t>’</w:t>
      </w:r>
    </w:p>
    <w:p w14:paraId="08B8FC11" w14:textId="47337925" w:rsidR="001E0365" w:rsidRPr="00E03282" w:rsidRDefault="001E0365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color w:val="5B9BD5" w:themeColor="accent5"/>
          <w:sz w:val="36"/>
          <w:szCs w:val="36"/>
        </w:rPr>
      </w:pPr>
      <w:r>
        <w:rPr>
          <w:b/>
          <w:bCs/>
          <w:sz w:val="36"/>
          <w:szCs w:val="36"/>
        </w:rPr>
        <w:t xml:space="preserve">Click </w:t>
      </w:r>
      <w:r w:rsidRPr="00E03282">
        <w:rPr>
          <w:b/>
          <w:bCs/>
          <w:color w:val="5B9BD5" w:themeColor="accent5"/>
          <w:sz w:val="36"/>
          <w:szCs w:val="36"/>
        </w:rPr>
        <w:t>‘Search Collection Directly at Provider’</w:t>
      </w:r>
    </w:p>
    <w:p w14:paraId="1CBB6A2B" w14:textId="7DE4471C" w:rsidR="001E0365" w:rsidRDefault="00E820CE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Type the name of the book in the Search Bar</w:t>
      </w:r>
    </w:p>
    <w:p w14:paraId="319522E2" w14:textId="0016731D" w:rsidR="00E820CE" w:rsidRDefault="00E820CE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on the image of the textbook </w:t>
      </w:r>
    </w:p>
    <w:p w14:paraId="784AC06D" w14:textId="42A3B947" w:rsidR="00E820CE" w:rsidRDefault="00E820CE" w:rsidP="00E820CE">
      <w:pPr>
        <w:tabs>
          <w:tab w:val="left" w:pos="1635"/>
        </w:tabs>
        <w:rPr>
          <w:b/>
          <w:bCs/>
          <w:sz w:val="36"/>
          <w:szCs w:val="36"/>
        </w:rPr>
      </w:pPr>
    </w:p>
    <w:p w14:paraId="1E07BB40" w14:textId="69964E29" w:rsidR="00E820CE" w:rsidRDefault="00CF27FC" w:rsidP="00CF27FC">
      <w:pPr>
        <w:tabs>
          <w:tab w:val="left" w:pos="163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(DATABASE-LWW HEALTH LIBRARY CLERKSHIP AND OSTEOPATHIC</w:t>
      </w:r>
      <w:r w:rsidR="00F548B4">
        <w:rPr>
          <w:b/>
          <w:bCs/>
          <w:sz w:val="36"/>
          <w:szCs w:val="36"/>
        </w:rPr>
        <w:t xml:space="preserve"> COLLECTIONS)</w:t>
      </w:r>
    </w:p>
    <w:p w14:paraId="1340F980" w14:textId="10799447" w:rsidR="00E820CE" w:rsidRDefault="00E820CE" w:rsidP="00E820CE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Atlas of Osteopathic Techniques</w:t>
      </w:r>
      <w:r>
        <w:rPr>
          <w:b/>
          <w:bCs/>
          <w:color w:val="FF0000"/>
          <w:sz w:val="36"/>
          <w:szCs w:val="36"/>
        </w:rPr>
        <w:t xml:space="preserve"> </w:t>
      </w:r>
      <w:r w:rsidR="00A4579E">
        <w:rPr>
          <w:b/>
          <w:bCs/>
          <w:color w:val="FF0000"/>
          <w:sz w:val="36"/>
          <w:szCs w:val="36"/>
        </w:rPr>
        <w:t>4</w:t>
      </w:r>
      <w:r w:rsidR="00A4579E" w:rsidRPr="00A4579E">
        <w:rPr>
          <w:b/>
          <w:bCs/>
          <w:color w:val="FF0000"/>
          <w:sz w:val="36"/>
          <w:szCs w:val="36"/>
          <w:vertAlign w:val="superscript"/>
        </w:rPr>
        <w:t>th</w:t>
      </w:r>
      <w:r w:rsidR="00A4579E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ed.</w:t>
      </w:r>
    </w:p>
    <w:p w14:paraId="66CB5102" w14:textId="26382573" w:rsidR="00E820CE" w:rsidRDefault="00E820CE" w:rsidP="00E820CE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Foundations of Osteopathic Medicine</w:t>
      </w:r>
      <w:r>
        <w:rPr>
          <w:b/>
          <w:bCs/>
          <w:color w:val="FF0000"/>
          <w:sz w:val="36"/>
          <w:szCs w:val="36"/>
        </w:rPr>
        <w:t xml:space="preserve"> 4</w:t>
      </w:r>
      <w:r w:rsidRPr="00E820CE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530179A7" w14:textId="1D4F6AC7" w:rsidR="00E820CE" w:rsidRDefault="00E820CE" w:rsidP="00E820CE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Obstetrics and Gynecology</w:t>
      </w:r>
      <w:r>
        <w:rPr>
          <w:b/>
          <w:bCs/>
          <w:color w:val="FF0000"/>
          <w:sz w:val="36"/>
          <w:szCs w:val="36"/>
        </w:rPr>
        <w:t xml:space="preserve"> 8</w:t>
      </w:r>
      <w:proofErr w:type="gramStart"/>
      <w:r w:rsidR="00B44E79" w:rsidRPr="00B44E79">
        <w:rPr>
          <w:b/>
          <w:bCs/>
          <w:color w:val="FF0000"/>
          <w:sz w:val="36"/>
          <w:szCs w:val="36"/>
          <w:vertAlign w:val="superscript"/>
        </w:rPr>
        <w:t>th</w:t>
      </w:r>
      <w:r w:rsidR="00B44E79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 xml:space="preserve"> ed.</w:t>
      </w:r>
      <w:proofErr w:type="gramEnd"/>
    </w:p>
    <w:p w14:paraId="64A7ACCA" w14:textId="7926365F" w:rsidR="00E820CE" w:rsidRDefault="00E820CE" w:rsidP="00E820CE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 logging on, click the ‘A-Z List’</w:t>
      </w:r>
    </w:p>
    <w:p w14:paraId="4A00D851" w14:textId="610E956D" w:rsidR="00E820CE" w:rsidRDefault="00E820CE" w:rsidP="00E820CE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‘L’</w:t>
      </w:r>
    </w:p>
    <w:p w14:paraId="078762B9" w14:textId="2432240F" w:rsidR="00E820CE" w:rsidRDefault="00B44E79" w:rsidP="00E820CE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‘LWW Health Library and Clerkship and Osteopathic Collections’</w:t>
      </w:r>
    </w:p>
    <w:p w14:paraId="329E08B9" w14:textId="5992DD28" w:rsidR="00B44E79" w:rsidRPr="00B44E79" w:rsidRDefault="00B44E79" w:rsidP="00E820CE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on </w:t>
      </w:r>
      <w:r w:rsidRPr="00B44E79">
        <w:rPr>
          <w:b/>
          <w:bCs/>
          <w:color w:val="5B9BD5" w:themeColor="accent5"/>
          <w:sz w:val="36"/>
          <w:szCs w:val="36"/>
        </w:rPr>
        <w:t>‘Search Collection Directly at Provider’</w:t>
      </w:r>
    </w:p>
    <w:p w14:paraId="723B1F92" w14:textId="4E287831" w:rsidR="00B44E79" w:rsidRDefault="00B44E79" w:rsidP="00E820CE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‘TEXTS’</w:t>
      </w:r>
    </w:p>
    <w:p w14:paraId="0197C6B9" w14:textId="0EAE7E1F" w:rsidR="00EE39B3" w:rsidRDefault="00EE39B3" w:rsidP="00E820CE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will bring up the Osteopathic texts</w:t>
      </w:r>
    </w:p>
    <w:p w14:paraId="57291B11" w14:textId="42BE9DDB" w:rsidR="00EE39B3" w:rsidRDefault="00EE39B3" w:rsidP="00E820CE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textbook image</w:t>
      </w:r>
    </w:p>
    <w:p w14:paraId="25BAB825" w14:textId="189A72F9" w:rsidR="00EE39B3" w:rsidRDefault="00EE39B3" w:rsidP="00EE39B3">
      <w:pPr>
        <w:pStyle w:val="ListParagraph"/>
        <w:tabs>
          <w:tab w:val="left" w:pos="1635"/>
        </w:tabs>
        <w:ind w:left="216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*FOR ALL OTHER SUBJECTS*</w:t>
      </w:r>
    </w:p>
    <w:p w14:paraId="783989CE" w14:textId="51EF9EA2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black box ‘More Collections’</w:t>
      </w:r>
    </w:p>
    <w:p w14:paraId="70A587E3" w14:textId="2A7A1FC5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‘Clerkship/Clinical Rotations</w:t>
      </w:r>
    </w:p>
    <w:p w14:paraId="2A218662" w14:textId="5E8D4276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dark purple, subject search bar (</w:t>
      </w:r>
      <w:proofErr w:type="spellStart"/>
      <w:r>
        <w:rPr>
          <w:b/>
          <w:bCs/>
          <w:sz w:val="36"/>
          <w:szCs w:val="36"/>
        </w:rPr>
        <w:t>eg.</w:t>
      </w:r>
      <w:proofErr w:type="spellEnd"/>
      <w:r>
        <w:rPr>
          <w:b/>
          <w:bCs/>
          <w:sz w:val="36"/>
          <w:szCs w:val="36"/>
        </w:rPr>
        <w:t xml:space="preserve"> OB/GYN)</w:t>
      </w:r>
    </w:p>
    <w:p w14:paraId="6C3B8F4B" w14:textId="63C41740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‘TEXTS’</w:t>
      </w:r>
    </w:p>
    <w:p w14:paraId="74BCD54D" w14:textId="190076D2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textbook image</w:t>
      </w:r>
    </w:p>
    <w:p w14:paraId="41DB1C33" w14:textId="77777777" w:rsidR="00F548B4" w:rsidRPr="00F548B4" w:rsidRDefault="00F548B4" w:rsidP="00F548B4">
      <w:pPr>
        <w:tabs>
          <w:tab w:val="left" w:pos="1635"/>
        </w:tabs>
        <w:jc w:val="center"/>
        <w:rPr>
          <w:b/>
          <w:bCs/>
          <w:sz w:val="36"/>
          <w:szCs w:val="36"/>
        </w:rPr>
      </w:pPr>
    </w:p>
    <w:p w14:paraId="4C4FE9C4" w14:textId="58038CC7" w:rsidR="00606FDF" w:rsidRDefault="00F548B4" w:rsidP="00F548B4">
      <w:pPr>
        <w:pStyle w:val="ListParagraph"/>
        <w:tabs>
          <w:tab w:val="left" w:pos="1635"/>
        </w:tabs>
        <w:ind w:left="21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(DATABASE-</w:t>
      </w:r>
      <w:r w:rsidR="0065554D">
        <w:rPr>
          <w:b/>
          <w:bCs/>
          <w:sz w:val="36"/>
          <w:szCs w:val="36"/>
        </w:rPr>
        <w:t xml:space="preserve"> BOOKS@OVID)</w:t>
      </w:r>
    </w:p>
    <w:p w14:paraId="2F2E231F" w14:textId="04C5EB1C" w:rsidR="00606FDF" w:rsidRPr="00BE70C8" w:rsidRDefault="0065554D" w:rsidP="00606FDF">
      <w:pPr>
        <w:pStyle w:val="ListParagraph"/>
        <w:numPr>
          <w:ilvl w:val="0"/>
          <w:numId w:val="21"/>
        </w:numPr>
        <w:tabs>
          <w:tab w:val="left" w:pos="1635"/>
        </w:tabs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Clinical Epidemiology: The Essentials</w:t>
      </w:r>
      <w:r w:rsidR="00912E46">
        <w:rPr>
          <w:b/>
          <w:bCs/>
          <w:color w:val="FF0000"/>
          <w:sz w:val="36"/>
          <w:szCs w:val="36"/>
        </w:rPr>
        <w:t xml:space="preserve"> 6</w:t>
      </w:r>
      <w:r w:rsidR="00912E46" w:rsidRPr="00912E46">
        <w:rPr>
          <w:b/>
          <w:bCs/>
          <w:color w:val="FF0000"/>
          <w:sz w:val="36"/>
          <w:szCs w:val="36"/>
          <w:vertAlign w:val="superscript"/>
        </w:rPr>
        <w:t>th</w:t>
      </w:r>
      <w:r w:rsidR="00912E46">
        <w:rPr>
          <w:b/>
          <w:bCs/>
          <w:color w:val="FF0000"/>
          <w:sz w:val="36"/>
          <w:szCs w:val="36"/>
        </w:rPr>
        <w:t xml:space="preserve"> ed.</w:t>
      </w:r>
    </w:p>
    <w:p w14:paraId="331CF0C6" w14:textId="7B432AC8" w:rsid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 logging on, click ‘A-Z List’</w:t>
      </w:r>
    </w:p>
    <w:p w14:paraId="5ACD37B6" w14:textId="27396E50" w:rsid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</w:t>
      </w:r>
      <w:r w:rsidR="0065554D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’</w:t>
      </w:r>
    </w:p>
    <w:p w14:paraId="0E450C9C" w14:textId="4C2EF7E5" w:rsid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</w:t>
      </w:r>
      <w:proofErr w:type="spellStart"/>
      <w:r w:rsidR="0065554D">
        <w:rPr>
          <w:b/>
          <w:bCs/>
          <w:sz w:val="36"/>
          <w:szCs w:val="36"/>
        </w:rPr>
        <w:t>Books@Ovid</w:t>
      </w:r>
      <w:proofErr w:type="spellEnd"/>
      <w:r>
        <w:rPr>
          <w:b/>
          <w:bCs/>
          <w:sz w:val="36"/>
          <w:szCs w:val="36"/>
        </w:rPr>
        <w:t>’</w:t>
      </w:r>
    </w:p>
    <w:p w14:paraId="333C38AB" w14:textId="33A0EE52" w:rsidR="00912E46" w:rsidRP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</w:t>
      </w:r>
      <w:r w:rsidRPr="00912E46">
        <w:rPr>
          <w:b/>
          <w:bCs/>
          <w:color w:val="5B9BD5" w:themeColor="accent5"/>
          <w:sz w:val="36"/>
          <w:szCs w:val="36"/>
        </w:rPr>
        <w:t>‘Search Collection Directly at Provider’</w:t>
      </w:r>
    </w:p>
    <w:p w14:paraId="3FE39655" w14:textId="062EF2E7" w:rsidR="00912E46" w:rsidRDefault="0065554D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‘Books’</w:t>
      </w:r>
    </w:p>
    <w:p w14:paraId="4A3DCC8A" w14:textId="52292BBC" w:rsid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on </w:t>
      </w:r>
      <w:r w:rsidR="0065554D">
        <w:rPr>
          <w:b/>
          <w:bCs/>
          <w:sz w:val="36"/>
          <w:szCs w:val="36"/>
        </w:rPr>
        <w:t>‘Title’</w:t>
      </w:r>
    </w:p>
    <w:p w14:paraId="107F9E65" w14:textId="2721D560" w:rsidR="0065554D" w:rsidRDefault="009D4FB8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first letter of the book title</w:t>
      </w:r>
    </w:p>
    <w:p w14:paraId="4F8F5727" w14:textId="490F5360" w:rsidR="0065554D" w:rsidRDefault="0065554D" w:rsidP="0065554D">
      <w:pPr>
        <w:pStyle w:val="ListParagraph"/>
        <w:tabs>
          <w:tab w:val="left" w:pos="1635"/>
        </w:tabs>
        <w:ind w:left="1440"/>
        <w:jc w:val="center"/>
        <w:rPr>
          <w:b/>
          <w:bCs/>
          <w:sz w:val="36"/>
          <w:szCs w:val="36"/>
        </w:rPr>
      </w:pPr>
    </w:p>
    <w:p w14:paraId="011E7E8D" w14:textId="6BA7B77C" w:rsidR="009D4FB8" w:rsidRDefault="0065554D" w:rsidP="008652F6">
      <w:pPr>
        <w:pStyle w:val="ListParagraph"/>
        <w:tabs>
          <w:tab w:val="left" w:pos="1635"/>
        </w:tabs>
        <w:ind w:left="14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(DATABASE</w:t>
      </w:r>
      <w:r w:rsidR="009D4FB8">
        <w:rPr>
          <w:b/>
          <w:bCs/>
          <w:sz w:val="36"/>
          <w:szCs w:val="36"/>
        </w:rPr>
        <w:t>- Elsevier Expert Consult eBooks</w:t>
      </w:r>
      <w:r>
        <w:rPr>
          <w:b/>
          <w:bCs/>
          <w:sz w:val="36"/>
          <w:szCs w:val="36"/>
        </w:rPr>
        <w:t>)</w:t>
      </w:r>
    </w:p>
    <w:p w14:paraId="70C801D2" w14:textId="46E00926" w:rsidR="009D4FB8" w:rsidRDefault="009D4FB8" w:rsidP="009D4FB8">
      <w:pPr>
        <w:pStyle w:val="ListParagraph"/>
        <w:numPr>
          <w:ilvl w:val="0"/>
          <w:numId w:val="23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Health Systems Science</w:t>
      </w:r>
      <w:r>
        <w:rPr>
          <w:b/>
          <w:bCs/>
          <w:color w:val="FF0000"/>
          <w:sz w:val="36"/>
          <w:szCs w:val="36"/>
        </w:rPr>
        <w:t xml:space="preserve"> 2</w:t>
      </w:r>
      <w:r w:rsidRPr="009D4FB8">
        <w:rPr>
          <w:b/>
          <w:bCs/>
          <w:color w:val="FF0000"/>
          <w:sz w:val="36"/>
          <w:szCs w:val="36"/>
          <w:vertAlign w:val="superscript"/>
        </w:rPr>
        <w:t>nd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1BCBE1CE" w14:textId="0CF98B9D" w:rsidR="009D4FB8" w:rsidRDefault="009D4FB8" w:rsidP="009D4FB8">
      <w:pPr>
        <w:pStyle w:val="ListParagraph"/>
        <w:numPr>
          <w:ilvl w:val="0"/>
          <w:numId w:val="25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 logging on, click ‘A-Z List’</w:t>
      </w:r>
    </w:p>
    <w:p w14:paraId="5C6DADE5" w14:textId="296AB993" w:rsidR="00692898" w:rsidRDefault="00692898" w:rsidP="009D4FB8">
      <w:pPr>
        <w:pStyle w:val="ListParagraph"/>
        <w:numPr>
          <w:ilvl w:val="0"/>
          <w:numId w:val="25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‘E’</w:t>
      </w:r>
    </w:p>
    <w:p w14:paraId="7E5DF9FD" w14:textId="44A0667F" w:rsidR="00692898" w:rsidRDefault="00692898" w:rsidP="009D4FB8">
      <w:pPr>
        <w:pStyle w:val="ListParagraph"/>
        <w:numPr>
          <w:ilvl w:val="0"/>
          <w:numId w:val="25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‘Elsevier Expert Consult eBooks’</w:t>
      </w:r>
    </w:p>
    <w:p w14:paraId="5888FD63" w14:textId="0E824532" w:rsidR="00692898" w:rsidRDefault="00692898" w:rsidP="009D4FB8">
      <w:pPr>
        <w:pStyle w:val="ListParagraph"/>
        <w:numPr>
          <w:ilvl w:val="0"/>
          <w:numId w:val="25"/>
        </w:numPr>
        <w:tabs>
          <w:tab w:val="left" w:pos="1635"/>
        </w:tabs>
        <w:rPr>
          <w:b/>
          <w:bCs/>
          <w:color w:val="5B9BD5" w:themeColor="accent5"/>
          <w:sz w:val="36"/>
          <w:szCs w:val="36"/>
        </w:rPr>
      </w:pPr>
      <w:r>
        <w:rPr>
          <w:b/>
          <w:bCs/>
          <w:sz w:val="36"/>
          <w:szCs w:val="36"/>
        </w:rPr>
        <w:t xml:space="preserve">Click </w:t>
      </w:r>
      <w:r w:rsidRPr="00692898">
        <w:rPr>
          <w:b/>
          <w:bCs/>
          <w:color w:val="5B9BD5" w:themeColor="accent5"/>
          <w:sz w:val="36"/>
          <w:szCs w:val="36"/>
        </w:rPr>
        <w:t>‘Search Collection Directly at Provider’</w:t>
      </w:r>
    </w:p>
    <w:p w14:paraId="36A5554C" w14:textId="77777777" w:rsidR="00692898" w:rsidRPr="00692898" w:rsidRDefault="00692898" w:rsidP="00692898">
      <w:pPr>
        <w:pStyle w:val="ListParagraph"/>
        <w:tabs>
          <w:tab w:val="left" w:pos="1635"/>
        </w:tabs>
        <w:ind w:left="1440"/>
        <w:rPr>
          <w:b/>
          <w:bCs/>
          <w:color w:val="5B9BD5" w:themeColor="accent5"/>
          <w:sz w:val="36"/>
          <w:szCs w:val="36"/>
        </w:rPr>
      </w:pPr>
    </w:p>
    <w:p w14:paraId="46B027BB" w14:textId="0DB40156" w:rsidR="00910592" w:rsidRPr="00910592" w:rsidRDefault="00910592" w:rsidP="00910592">
      <w:p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IF YOU NEED ANY FURTHER ASSISTANCE, PLEASE EMAIL OR CALL.</w:t>
      </w:r>
      <w:r w:rsidR="00E03282" w:rsidRPr="00E03282">
        <w:rPr>
          <w:b/>
          <w:bCs/>
          <w:sz w:val="36"/>
          <w:szCs w:val="36"/>
        </w:rPr>
        <w:t xml:space="preserve"> </w:t>
      </w:r>
      <w:r w:rsidR="00E03282">
        <w:rPr>
          <w:b/>
          <w:bCs/>
          <w:sz w:val="36"/>
          <w:szCs w:val="36"/>
        </w:rPr>
        <w:t xml:space="preserve">Kristy Hutson /  </w:t>
      </w:r>
      <w:hyperlink r:id="rId7" w:history="1">
        <w:r w:rsidR="00E03282" w:rsidRPr="00997EDF">
          <w:rPr>
            <w:rStyle w:val="Hyperlink"/>
            <w:b/>
            <w:bCs/>
            <w:sz w:val="36"/>
            <w:szCs w:val="36"/>
          </w:rPr>
          <w:t>khutson@ulm.vcom.edu</w:t>
        </w:r>
      </w:hyperlink>
      <w:r w:rsidR="00E03282">
        <w:rPr>
          <w:b/>
          <w:bCs/>
          <w:sz w:val="36"/>
          <w:szCs w:val="36"/>
        </w:rPr>
        <w:t xml:space="preserve"> / 225-431-0840</w:t>
      </w:r>
      <w:bookmarkStart w:id="1" w:name="_Hlk108434115"/>
    </w:p>
    <w:bookmarkEnd w:id="1"/>
    <w:p w14:paraId="2F52AD07" w14:textId="6B561A0D" w:rsidR="00606FDF" w:rsidRDefault="00606FDF" w:rsidP="00606FDF">
      <w:pPr>
        <w:pStyle w:val="ListParagraph"/>
        <w:tabs>
          <w:tab w:val="left" w:pos="1635"/>
        </w:tabs>
        <w:ind w:left="2880"/>
        <w:rPr>
          <w:b/>
          <w:bCs/>
          <w:sz w:val="36"/>
          <w:szCs w:val="36"/>
        </w:rPr>
      </w:pPr>
    </w:p>
    <w:p w14:paraId="613263F3" w14:textId="77777777" w:rsidR="00606FDF" w:rsidRPr="00EE39B3" w:rsidRDefault="00606FDF" w:rsidP="00606FDF">
      <w:pPr>
        <w:pStyle w:val="ListParagraph"/>
        <w:tabs>
          <w:tab w:val="left" w:pos="1635"/>
        </w:tabs>
        <w:ind w:left="2880"/>
        <w:rPr>
          <w:b/>
          <w:bCs/>
          <w:sz w:val="36"/>
          <w:szCs w:val="36"/>
        </w:rPr>
      </w:pPr>
    </w:p>
    <w:p w14:paraId="49E8E8AC" w14:textId="45522A48" w:rsidR="00B44E79" w:rsidRPr="00B44E79" w:rsidRDefault="00B44E79" w:rsidP="00B44E79">
      <w:pPr>
        <w:pStyle w:val="ListParagraph"/>
        <w:tabs>
          <w:tab w:val="left" w:pos="1635"/>
        </w:tabs>
        <w:ind w:left="2160"/>
        <w:rPr>
          <w:b/>
          <w:bCs/>
          <w:sz w:val="36"/>
          <w:szCs w:val="36"/>
        </w:rPr>
      </w:pPr>
    </w:p>
    <w:p w14:paraId="50C211D3" w14:textId="7B3C4ED9" w:rsidR="001E0365" w:rsidRDefault="001E0365" w:rsidP="001E0365">
      <w:pPr>
        <w:pStyle w:val="ListParagraph"/>
        <w:tabs>
          <w:tab w:val="left" w:pos="1635"/>
        </w:tabs>
        <w:ind w:left="3795"/>
        <w:rPr>
          <w:b/>
          <w:bCs/>
          <w:sz w:val="36"/>
          <w:szCs w:val="36"/>
        </w:rPr>
      </w:pPr>
    </w:p>
    <w:p w14:paraId="53A9E3F3" w14:textId="379ACAB4" w:rsidR="001E0365" w:rsidRDefault="001E0365" w:rsidP="001E0365">
      <w:pPr>
        <w:pStyle w:val="ListParagraph"/>
        <w:tabs>
          <w:tab w:val="left" w:pos="1635"/>
        </w:tabs>
        <w:ind w:left="3795"/>
        <w:rPr>
          <w:b/>
          <w:bCs/>
          <w:sz w:val="36"/>
          <w:szCs w:val="36"/>
        </w:rPr>
      </w:pPr>
    </w:p>
    <w:p w14:paraId="485F24AC" w14:textId="6352BE67" w:rsidR="001E0365" w:rsidRDefault="001E0365" w:rsidP="001E0365">
      <w:pPr>
        <w:pStyle w:val="ListParagraph"/>
        <w:tabs>
          <w:tab w:val="left" w:pos="1635"/>
        </w:tabs>
        <w:ind w:left="3795"/>
        <w:rPr>
          <w:b/>
          <w:bCs/>
          <w:sz w:val="36"/>
          <w:szCs w:val="36"/>
        </w:rPr>
      </w:pPr>
    </w:p>
    <w:p w14:paraId="785F6E46" w14:textId="77777777" w:rsidR="00E820CE" w:rsidRPr="001E0365" w:rsidRDefault="00E820CE" w:rsidP="001E0365">
      <w:pPr>
        <w:pStyle w:val="ListParagraph"/>
        <w:tabs>
          <w:tab w:val="left" w:pos="1635"/>
        </w:tabs>
        <w:ind w:left="3795"/>
        <w:rPr>
          <w:b/>
          <w:bCs/>
          <w:sz w:val="36"/>
          <w:szCs w:val="36"/>
        </w:rPr>
      </w:pPr>
    </w:p>
    <w:p w14:paraId="1636CCA6" w14:textId="3FAC833E" w:rsidR="001E0365" w:rsidRPr="001E0365" w:rsidRDefault="001E0365" w:rsidP="001E0365">
      <w:pPr>
        <w:pStyle w:val="ListParagraph"/>
        <w:tabs>
          <w:tab w:val="left" w:pos="1635"/>
        </w:tabs>
        <w:ind w:left="2355"/>
        <w:rPr>
          <w:b/>
          <w:bCs/>
          <w:i/>
          <w:iCs/>
          <w:sz w:val="36"/>
          <w:szCs w:val="36"/>
        </w:rPr>
      </w:pPr>
    </w:p>
    <w:p w14:paraId="0F9A6D37" w14:textId="77777777" w:rsidR="001E0365" w:rsidRPr="00E720F3" w:rsidRDefault="001E0365" w:rsidP="001E0365">
      <w:pPr>
        <w:pStyle w:val="ListParagraph"/>
        <w:tabs>
          <w:tab w:val="left" w:pos="1635"/>
        </w:tabs>
        <w:ind w:left="5235"/>
        <w:rPr>
          <w:sz w:val="36"/>
          <w:szCs w:val="36"/>
        </w:rPr>
      </w:pPr>
    </w:p>
    <w:sectPr w:rsidR="001E0365" w:rsidRPr="00E720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08A4" w14:textId="77777777" w:rsidR="00DE4783" w:rsidRDefault="00DE4783" w:rsidP="00E4384D">
      <w:pPr>
        <w:spacing w:after="0" w:line="240" w:lineRule="auto"/>
      </w:pPr>
      <w:r>
        <w:separator/>
      </w:r>
    </w:p>
  </w:endnote>
  <w:endnote w:type="continuationSeparator" w:id="0">
    <w:p w14:paraId="697BC1B1" w14:textId="77777777" w:rsidR="00DE4783" w:rsidRDefault="00DE4783" w:rsidP="00E4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099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19B9C" w14:textId="43E1A495" w:rsidR="00E4384D" w:rsidRDefault="00E43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81C1F" w14:textId="77777777" w:rsidR="00E4384D" w:rsidRDefault="00E43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21B0" w14:textId="77777777" w:rsidR="00DE4783" w:rsidRDefault="00DE4783" w:rsidP="00E4384D">
      <w:pPr>
        <w:spacing w:after="0" w:line="240" w:lineRule="auto"/>
      </w:pPr>
      <w:r>
        <w:separator/>
      </w:r>
    </w:p>
  </w:footnote>
  <w:footnote w:type="continuationSeparator" w:id="0">
    <w:p w14:paraId="4DF6D2FB" w14:textId="77777777" w:rsidR="00DE4783" w:rsidRDefault="00DE4783" w:rsidP="00E4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999"/>
    <w:multiLevelType w:val="hybridMultilevel"/>
    <w:tmpl w:val="B8DA0E06"/>
    <w:lvl w:ilvl="0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" w15:restartNumberingAfterBreak="0">
    <w:nsid w:val="0A7726B0"/>
    <w:multiLevelType w:val="hybridMultilevel"/>
    <w:tmpl w:val="0464EA24"/>
    <w:lvl w:ilvl="0" w:tplc="EA0C8582">
      <w:start w:val="1"/>
      <w:numFmt w:val="decimal"/>
      <w:lvlText w:val="%1."/>
      <w:lvlJc w:val="left"/>
      <w:pPr>
        <w:ind w:left="180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C40A0F"/>
    <w:multiLevelType w:val="hybridMultilevel"/>
    <w:tmpl w:val="169242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3172DB"/>
    <w:multiLevelType w:val="hybridMultilevel"/>
    <w:tmpl w:val="09BE02F0"/>
    <w:lvl w:ilvl="0" w:tplc="0409000F">
      <w:start w:val="1"/>
      <w:numFmt w:val="decimal"/>
      <w:lvlText w:val="%1.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 w15:restartNumberingAfterBreak="0">
    <w:nsid w:val="101817CA"/>
    <w:multiLevelType w:val="hybridMultilevel"/>
    <w:tmpl w:val="A81A8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4423C"/>
    <w:multiLevelType w:val="hybridMultilevel"/>
    <w:tmpl w:val="665E909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FAC3CEA"/>
    <w:multiLevelType w:val="hybridMultilevel"/>
    <w:tmpl w:val="1974DCE4"/>
    <w:lvl w:ilvl="0" w:tplc="835E5574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7" w15:restartNumberingAfterBreak="0">
    <w:nsid w:val="228C1C9C"/>
    <w:multiLevelType w:val="hybridMultilevel"/>
    <w:tmpl w:val="502CFC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465F7E"/>
    <w:multiLevelType w:val="hybridMultilevel"/>
    <w:tmpl w:val="3D1E3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106C"/>
    <w:multiLevelType w:val="hybridMultilevel"/>
    <w:tmpl w:val="62A863E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264CA"/>
    <w:multiLevelType w:val="hybridMultilevel"/>
    <w:tmpl w:val="CDE0948A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1" w15:restartNumberingAfterBreak="0">
    <w:nsid w:val="325C22FE"/>
    <w:multiLevelType w:val="hybridMultilevel"/>
    <w:tmpl w:val="5700ED3E"/>
    <w:lvl w:ilvl="0" w:tplc="835E5574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2" w15:restartNumberingAfterBreak="0">
    <w:nsid w:val="3754459A"/>
    <w:multiLevelType w:val="hybridMultilevel"/>
    <w:tmpl w:val="D3F2ACA6"/>
    <w:lvl w:ilvl="0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3" w15:restartNumberingAfterBreak="0">
    <w:nsid w:val="3EAF0CFC"/>
    <w:multiLevelType w:val="hybridMultilevel"/>
    <w:tmpl w:val="C76C1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4393"/>
    <w:multiLevelType w:val="hybridMultilevel"/>
    <w:tmpl w:val="314EDDB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75677C4"/>
    <w:multiLevelType w:val="hybridMultilevel"/>
    <w:tmpl w:val="951CF222"/>
    <w:lvl w:ilvl="0" w:tplc="2FE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9369E"/>
    <w:multiLevelType w:val="hybridMultilevel"/>
    <w:tmpl w:val="1E5E7AA4"/>
    <w:lvl w:ilvl="0" w:tplc="5D282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55262D"/>
    <w:multiLevelType w:val="hybridMultilevel"/>
    <w:tmpl w:val="AAC24256"/>
    <w:lvl w:ilvl="0" w:tplc="835E5574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8" w15:restartNumberingAfterBreak="0">
    <w:nsid w:val="60FF55BA"/>
    <w:multiLevelType w:val="hybridMultilevel"/>
    <w:tmpl w:val="1982E2A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FB71F83"/>
    <w:multiLevelType w:val="hybridMultilevel"/>
    <w:tmpl w:val="4F9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362CD"/>
    <w:multiLevelType w:val="hybridMultilevel"/>
    <w:tmpl w:val="34423188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1" w15:restartNumberingAfterBreak="0">
    <w:nsid w:val="71680322"/>
    <w:multiLevelType w:val="hybridMultilevel"/>
    <w:tmpl w:val="A80E9C62"/>
    <w:lvl w:ilvl="0" w:tplc="CC1626F2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2" w15:restartNumberingAfterBreak="0">
    <w:nsid w:val="73AB3AD9"/>
    <w:multiLevelType w:val="hybridMultilevel"/>
    <w:tmpl w:val="912EF910"/>
    <w:lvl w:ilvl="0" w:tplc="835E5574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 w15:restartNumberingAfterBreak="0">
    <w:nsid w:val="7C087FD0"/>
    <w:multiLevelType w:val="hybridMultilevel"/>
    <w:tmpl w:val="5EDA3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A660D5"/>
    <w:multiLevelType w:val="hybridMultilevel"/>
    <w:tmpl w:val="9834867E"/>
    <w:lvl w:ilvl="0" w:tplc="1CC2C3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9801354">
    <w:abstractNumId w:val="19"/>
  </w:num>
  <w:num w:numId="2" w16cid:durableId="724719698">
    <w:abstractNumId w:val="24"/>
  </w:num>
  <w:num w:numId="3" w16cid:durableId="1386218642">
    <w:abstractNumId w:val="2"/>
  </w:num>
  <w:num w:numId="4" w16cid:durableId="2015376871">
    <w:abstractNumId w:val="1"/>
  </w:num>
  <w:num w:numId="5" w16cid:durableId="1966737581">
    <w:abstractNumId w:val="18"/>
  </w:num>
  <w:num w:numId="6" w16cid:durableId="1916354257">
    <w:abstractNumId w:val="20"/>
  </w:num>
  <w:num w:numId="7" w16cid:durableId="1710835644">
    <w:abstractNumId w:val="10"/>
  </w:num>
  <w:num w:numId="8" w16cid:durableId="1666282063">
    <w:abstractNumId w:val="14"/>
  </w:num>
  <w:num w:numId="9" w16cid:durableId="597518382">
    <w:abstractNumId w:val="22"/>
  </w:num>
  <w:num w:numId="10" w16cid:durableId="532112982">
    <w:abstractNumId w:val="3"/>
  </w:num>
  <w:num w:numId="11" w16cid:durableId="1728145283">
    <w:abstractNumId w:val="6"/>
  </w:num>
  <w:num w:numId="12" w16cid:durableId="346830700">
    <w:abstractNumId w:val="11"/>
  </w:num>
  <w:num w:numId="13" w16cid:durableId="1634940658">
    <w:abstractNumId w:val="17"/>
  </w:num>
  <w:num w:numId="14" w16cid:durableId="221982785">
    <w:abstractNumId w:val="12"/>
  </w:num>
  <w:num w:numId="15" w16cid:durableId="938098853">
    <w:abstractNumId w:val="0"/>
  </w:num>
  <w:num w:numId="16" w16cid:durableId="421221765">
    <w:abstractNumId w:val="21"/>
  </w:num>
  <w:num w:numId="17" w16cid:durableId="989946320">
    <w:abstractNumId w:val="13"/>
  </w:num>
  <w:num w:numId="18" w16cid:durableId="212423089">
    <w:abstractNumId w:val="9"/>
  </w:num>
  <w:num w:numId="19" w16cid:durableId="1922368825">
    <w:abstractNumId w:val="7"/>
  </w:num>
  <w:num w:numId="20" w16cid:durableId="867060850">
    <w:abstractNumId w:val="5"/>
  </w:num>
  <w:num w:numId="21" w16cid:durableId="68507222">
    <w:abstractNumId w:val="8"/>
  </w:num>
  <w:num w:numId="22" w16cid:durableId="408964385">
    <w:abstractNumId w:val="23"/>
  </w:num>
  <w:num w:numId="23" w16cid:durableId="127750773">
    <w:abstractNumId w:val="15"/>
  </w:num>
  <w:num w:numId="24" w16cid:durableId="1736662702">
    <w:abstractNumId w:val="4"/>
  </w:num>
  <w:num w:numId="25" w16cid:durableId="919097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6F"/>
    <w:rsid w:val="00013D6B"/>
    <w:rsid w:val="001060B6"/>
    <w:rsid w:val="001E0365"/>
    <w:rsid w:val="002444B2"/>
    <w:rsid w:val="00324B9D"/>
    <w:rsid w:val="00345A40"/>
    <w:rsid w:val="00370D9C"/>
    <w:rsid w:val="003B4732"/>
    <w:rsid w:val="004426FC"/>
    <w:rsid w:val="0046772D"/>
    <w:rsid w:val="004D4918"/>
    <w:rsid w:val="005D764D"/>
    <w:rsid w:val="00606FDF"/>
    <w:rsid w:val="0065554D"/>
    <w:rsid w:val="00692898"/>
    <w:rsid w:val="0069537C"/>
    <w:rsid w:val="0071552B"/>
    <w:rsid w:val="00743361"/>
    <w:rsid w:val="008652F6"/>
    <w:rsid w:val="008C44A3"/>
    <w:rsid w:val="008E5B84"/>
    <w:rsid w:val="00904B11"/>
    <w:rsid w:val="00910592"/>
    <w:rsid w:val="00912E46"/>
    <w:rsid w:val="009678BD"/>
    <w:rsid w:val="00995596"/>
    <w:rsid w:val="00997B6F"/>
    <w:rsid w:val="009D2049"/>
    <w:rsid w:val="009D4FB8"/>
    <w:rsid w:val="00A14742"/>
    <w:rsid w:val="00A247EE"/>
    <w:rsid w:val="00A4579E"/>
    <w:rsid w:val="00B44E79"/>
    <w:rsid w:val="00B75A69"/>
    <w:rsid w:val="00BA3832"/>
    <w:rsid w:val="00BE70C8"/>
    <w:rsid w:val="00C84D3B"/>
    <w:rsid w:val="00C91A50"/>
    <w:rsid w:val="00C957B9"/>
    <w:rsid w:val="00CD27F8"/>
    <w:rsid w:val="00CF27FC"/>
    <w:rsid w:val="00CF3AFE"/>
    <w:rsid w:val="00D2310E"/>
    <w:rsid w:val="00D422F8"/>
    <w:rsid w:val="00D84915"/>
    <w:rsid w:val="00DB76C4"/>
    <w:rsid w:val="00DE4783"/>
    <w:rsid w:val="00DE678C"/>
    <w:rsid w:val="00E03282"/>
    <w:rsid w:val="00E4384D"/>
    <w:rsid w:val="00E52866"/>
    <w:rsid w:val="00E720F3"/>
    <w:rsid w:val="00E820CE"/>
    <w:rsid w:val="00EA1AB5"/>
    <w:rsid w:val="00EE39B3"/>
    <w:rsid w:val="00F11F42"/>
    <w:rsid w:val="00F202CD"/>
    <w:rsid w:val="00F365F9"/>
    <w:rsid w:val="00F41346"/>
    <w:rsid w:val="00F540C5"/>
    <w:rsid w:val="00F548B4"/>
    <w:rsid w:val="00F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57BC"/>
  <w15:chartTrackingRefBased/>
  <w15:docId w15:val="{AA917C58-F78A-41E6-B83F-A2DBE24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4D"/>
  </w:style>
  <w:style w:type="paragraph" w:styleId="Footer">
    <w:name w:val="footer"/>
    <w:basedOn w:val="Normal"/>
    <w:link w:val="FooterChar"/>
    <w:uiPriority w:val="99"/>
    <w:unhideWhenUsed/>
    <w:rsid w:val="00E4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utson@ulm.vco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Kristy</dc:creator>
  <cp:keywords/>
  <dc:description/>
  <cp:lastModifiedBy>Hutson, Kristy</cp:lastModifiedBy>
  <cp:revision>6</cp:revision>
  <dcterms:created xsi:type="dcterms:W3CDTF">2022-07-12T15:11:00Z</dcterms:created>
  <dcterms:modified xsi:type="dcterms:W3CDTF">2022-07-12T16:29:00Z</dcterms:modified>
</cp:coreProperties>
</file>